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05" w:rsidRPr="00466105" w:rsidRDefault="00A7629F" w:rsidP="00466105">
      <w:pPr>
        <w:pStyle w:val="NormalWeb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>Defining Your Brand</w:t>
      </w:r>
    </w:p>
    <w:p w:rsidR="00545193" w:rsidRPr="00563852" w:rsidRDefault="00545193" w:rsidP="00545193">
      <w:pPr>
        <w:pStyle w:val="NormalWeb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563852">
        <w:rPr>
          <w:rFonts w:ascii="Arial" w:hAnsi="Arial" w:cs="Arial"/>
          <w:i/>
          <w:color w:val="0D0D0D" w:themeColor="text1" w:themeTint="F2"/>
          <w:sz w:val="22"/>
          <w:szCs w:val="22"/>
        </w:rPr>
        <w:t>Positioning</w:t>
      </w:r>
      <w:r w:rsidR="00466105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Statement / Elevator Speech </w:t>
      </w:r>
      <w:r w:rsidRPr="00563852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</w:t>
      </w:r>
    </w:p>
    <w:p w:rsidR="00545193" w:rsidRPr="00D91DBB" w:rsidRDefault="00545193" w:rsidP="00545193">
      <w:pPr>
        <w:pStyle w:val="NormalWeb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D91DBB">
        <w:rPr>
          <w:rFonts w:ascii="Arial" w:hAnsi="Arial" w:cs="Arial"/>
          <w:color w:val="0D0D0D" w:themeColor="text1" w:themeTint="F2"/>
          <w:sz w:val="22"/>
          <w:szCs w:val="22"/>
        </w:rPr>
        <w:t xml:space="preserve">Successful branding creates </w:t>
      </w:r>
      <w:r w:rsidRPr="00244D09">
        <w:rPr>
          <w:rStyle w:val="Strong"/>
          <w:rFonts w:ascii="Arial" w:hAnsi="Arial" w:cs="Arial"/>
          <w:b w:val="0"/>
          <w:color w:val="0D0D0D" w:themeColor="text1" w:themeTint="F2"/>
          <w:sz w:val="22"/>
          <w:szCs w:val="22"/>
        </w:rPr>
        <w:t>“brand equity”</w:t>
      </w:r>
      <w:r w:rsidRPr="00244D09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D91DBB">
        <w:rPr>
          <w:rFonts w:ascii="Arial" w:hAnsi="Arial" w:cs="Arial"/>
          <w:color w:val="0D0D0D" w:themeColor="text1" w:themeTint="F2"/>
          <w:sz w:val="22"/>
          <w:szCs w:val="22"/>
        </w:rPr>
        <w:t>– the amount of money that customers are willing to pay just because it’s your brand. In addition to generating revenue, brand equity makes your company its</w:t>
      </w:r>
      <w:r>
        <w:rPr>
          <w:rFonts w:ascii="Arial" w:hAnsi="Arial" w:cs="Arial"/>
          <w:color w:val="0D0D0D" w:themeColor="text1" w:themeTint="F2"/>
          <w:sz w:val="22"/>
          <w:szCs w:val="22"/>
        </w:rPr>
        <w:t>elf more valuable over the long-</w:t>
      </w:r>
      <w:r w:rsidRPr="00D91DBB">
        <w:rPr>
          <w:rFonts w:ascii="Arial" w:hAnsi="Arial" w:cs="Arial"/>
          <w:color w:val="0D0D0D" w:themeColor="text1" w:themeTint="F2"/>
          <w:sz w:val="22"/>
          <w:szCs w:val="22"/>
        </w:rPr>
        <w:t>term.</w:t>
      </w:r>
    </w:p>
    <w:p w:rsidR="00545193" w:rsidRPr="00D91DBB" w:rsidRDefault="00545193" w:rsidP="00545193">
      <w:pPr>
        <w:pStyle w:val="normal0"/>
        <w:spacing w:line="240" w:lineRule="auto"/>
        <w:jc w:val="both"/>
        <w:rPr>
          <w:color w:val="0D0D0D" w:themeColor="text1" w:themeTint="F2"/>
          <w:szCs w:val="22"/>
        </w:rPr>
      </w:pPr>
      <w:r>
        <w:rPr>
          <w:color w:val="0D0D0D" w:themeColor="text1" w:themeTint="F2"/>
          <w:szCs w:val="22"/>
        </w:rPr>
        <w:t xml:space="preserve">So, where do we start? </w:t>
      </w:r>
      <w:proofErr w:type="gramStart"/>
      <w:r>
        <w:rPr>
          <w:color w:val="0D0D0D" w:themeColor="text1" w:themeTint="F2"/>
          <w:szCs w:val="22"/>
        </w:rPr>
        <w:t>A positioning statement.</w:t>
      </w:r>
      <w:proofErr w:type="gramEnd"/>
      <w:r>
        <w:rPr>
          <w:color w:val="0D0D0D" w:themeColor="text1" w:themeTint="F2"/>
          <w:szCs w:val="22"/>
        </w:rPr>
        <w:t xml:space="preserve"> This one of two-</w:t>
      </w:r>
      <w:r w:rsidRPr="00D91DBB">
        <w:rPr>
          <w:color w:val="0D0D0D" w:themeColor="text1" w:themeTint="F2"/>
          <w:szCs w:val="22"/>
        </w:rPr>
        <w:t xml:space="preserve">sentence </w:t>
      </w:r>
      <w:r>
        <w:rPr>
          <w:color w:val="0D0D0D" w:themeColor="text1" w:themeTint="F2"/>
          <w:szCs w:val="22"/>
        </w:rPr>
        <w:t xml:space="preserve">blurb </w:t>
      </w:r>
      <w:r w:rsidRPr="00D91DBB">
        <w:rPr>
          <w:color w:val="0D0D0D" w:themeColor="text1" w:themeTint="F2"/>
          <w:szCs w:val="22"/>
        </w:rPr>
        <w:t xml:space="preserve">communicates your brand’s unique and authentic value to your customers in relation to your main competitors. </w:t>
      </w:r>
      <w:r>
        <w:rPr>
          <w:color w:val="0D0D0D" w:themeColor="text1" w:themeTint="F2"/>
          <w:szCs w:val="22"/>
        </w:rPr>
        <w:t xml:space="preserve">Once established, it is at the heart of all communication outreach - whether it’s your elevator speech when asked about what your company does, on a media interview, or pitching new business. Short and sweet, it’s your unique selling proposition tightly wrapped up in a bow. </w:t>
      </w:r>
    </w:p>
    <w:p w:rsidR="00545193" w:rsidRPr="00D91DBB" w:rsidRDefault="00545193" w:rsidP="00545193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545193" w:rsidRDefault="00545193" w:rsidP="00545193">
      <w:pPr>
        <w:pStyle w:val="normal0"/>
        <w:jc w:val="both"/>
        <w:rPr>
          <w:color w:val="0D0D0D" w:themeColor="text1" w:themeTint="F2"/>
          <w:szCs w:val="22"/>
        </w:rPr>
      </w:pPr>
      <w:r>
        <w:rPr>
          <w:color w:val="0D0D0D" w:themeColor="text1" w:themeTint="F2"/>
          <w:szCs w:val="22"/>
        </w:rPr>
        <w:t xml:space="preserve">Let’s get started. </w:t>
      </w:r>
    </w:p>
    <w:p w:rsidR="00545193" w:rsidRDefault="00545193" w:rsidP="00545193">
      <w:pPr>
        <w:pStyle w:val="normal0"/>
        <w:jc w:val="both"/>
        <w:rPr>
          <w:color w:val="0D0D0D" w:themeColor="text1" w:themeTint="F2"/>
          <w:szCs w:val="22"/>
        </w:rPr>
      </w:pPr>
    </w:p>
    <w:p w:rsidR="00545193" w:rsidRDefault="00545193" w:rsidP="00545193">
      <w:pPr>
        <w:pStyle w:val="normal0"/>
        <w:numPr>
          <w:ilvl w:val="0"/>
          <w:numId w:val="1"/>
        </w:numPr>
        <w:jc w:val="both"/>
        <w:rPr>
          <w:color w:val="0D0D0D" w:themeColor="text1" w:themeTint="F2"/>
          <w:szCs w:val="22"/>
        </w:rPr>
      </w:pPr>
      <w:r w:rsidRPr="00D91DBB">
        <w:rPr>
          <w:i/>
          <w:color w:val="0D0D0D" w:themeColor="text1" w:themeTint="F2"/>
          <w:szCs w:val="22"/>
        </w:rPr>
        <w:t>Target Customer:</w:t>
      </w:r>
      <w:r w:rsidRPr="00D91DBB">
        <w:rPr>
          <w:color w:val="0D0D0D" w:themeColor="text1" w:themeTint="F2"/>
          <w:szCs w:val="22"/>
        </w:rPr>
        <w:t xml:space="preserve"> What is a concise summary of the attitudinal and demographic description of the target group of customers your brand is attempting to appeal to and attract</w:t>
      </w:r>
      <w:r>
        <w:rPr>
          <w:color w:val="0D0D0D" w:themeColor="text1" w:themeTint="F2"/>
          <w:szCs w:val="22"/>
        </w:rPr>
        <w:t>?</w:t>
      </w:r>
    </w:p>
    <w:p w:rsidR="00545193" w:rsidRDefault="00545193" w:rsidP="00545193">
      <w:pPr>
        <w:pStyle w:val="normal0"/>
        <w:numPr>
          <w:ilvl w:val="0"/>
          <w:numId w:val="1"/>
        </w:numPr>
        <w:jc w:val="both"/>
        <w:rPr>
          <w:color w:val="0D0D0D" w:themeColor="text1" w:themeTint="F2"/>
          <w:szCs w:val="22"/>
        </w:rPr>
      </w:pPr>
      <w:r w:rsidRPr="00D91DBB">
        <w:rPr>
          <w:i/>
          <w:color w:val="0D0D0D" w:themeColor="text1" w:themeTint="F2"/>
          <w:szCs w:val="22"/>
        </w:rPr>
        <w:t>Market Definition:</w:t>
      </w:r>
      <w:r w:rsidRPr="00D91DBB">
        <w:rPr>
          <w:color w:val="0D0D0D" w:themeColor="text1" w:themeTint="F2"/>
          <w:szCs w:val="22"/>
        </w:rPr>
        <w:t xml:space="preserve"> What category is your brand competing in and in what context does your brand have relevance to your customers?</w:t>
      </w:r>
    </w:p>
    <w:p w:rsidR="00545193" w:rsidRDefault="00545193" w:rsidP="00545193">
      <w:pPr>
        <w:pStyle w:val="normal0"/>
        <w:numPr>
          <w:ilvl w:val="0"/>
          <w:numId w:val="1"/>
        </w:numPr>
        <w:jc w:val="both"/>
        <w:rPr>
          <w:color w:val="0D0D0D" w:themeColor="text1" w:themeTint="F2"/>
          <w:szCs w:val="22"/>
        </w:rPr>
      </w:pPr>
      <w:r w:rsidRPr="002D7B99">
        <w:rPr>
          <w:i/>
          <w:color w:val="0D0D0D" w:themeColor="text1" w:themeTint="F2"/>
          <w:szCs w:val="22"/>
        </w:rPr>
        <w:t>Brand Promise:</w:t>
      </w:r>
      <w:r w:rsidRPr="002D7B99">
        <w:rPr>
          <w:color w:val="0D0D0D" w:themeColor="text1" w:themeTint="F2"/>
          <w:szCs w:val="22"/>
        </w:rPr>
        <w:t xml:space="preserve"> What is the most compelling (emotional/rational) benefit to your target customers that your brand can own relative to your competition?</w:t>
      </w:r>
    </w:p>
    <w:p w:rsidR="00545193" w:rsidRPr="002D7B99" w:rsidRDefault="00545193" w:rsidP="00545193">
      <w:pPr>
        <w:pStyle w:val="normal0"/>
        <w:numPr>
          <w:ilvl w:val="0"/>
          <w:numId w:val="1"/>
        </w:numPr>
        <w:jc w:val="both"/>
        <w:rPr>
          <w:color w:val="0D0D0D" w:themeColor="text1" w:themeTint="F2"/>
          <w:szCs w:val="22"/>
        </w:rPr>
      </w:pPr>
      <w:r w:rsidRPr="002D7B99">
        <w:rPr>
          <w:i/>
          <w:color w:val="0D0D0D" w:themeColor="text1" w:themeTint="F2"/>
          <w:szCs w:val="22"/>
        </w:rPr>
        <w:t>Reason to Believe:</w:t>
      </w:r>
      <w:r w:rsidRPr="002D7B99">
        <w:rPr>
          <w:color w:val="0D0D0D" w:themeColor="text1" w:themeTint="F2"/>
          <w:szCs w:val="22"/>
        </w:rPr>
        <w:t xml:space="preserve"> What is the most compelling evidence that your brand delivers on its brand promise?</w:t>
      </w:r>
    </w:p>
    <w:p w:rsidR="00545193" w:rsidRPr="00D91DBB" w:rsidRDefault="00545193" w:rsidP="00545193">
      <w:pPr>
        <w:pStyle w:val="normal0"/>
        <w:jc w:val="both"/>
        <w:rPr>
          <w:color w:val="0D0D0D" w:themeColor="text1" w:themeTint="F2"/>
          <w:szCs w:val="22"/>
        </w:rPr>
      </w:pPr>
    </w:p>
    <w:p w:rsidR="001307BA" w:rsidRPr="001307BA" w:rsidRDefault="00545193" w:rsidP="00545193">
      <w:pPr>
        <w:pStyle w:val="normal0"/>
        <w:jc w:val="both"/>
        <w:rPr>
          <w:b/>
          <w:color w:val="0D0D0D" w:themeColor="text1" w:themeTint="F2"/>
          <w:szCs w:val="22"/>
        </w:rPr>
      </w:pPr>
      <w:r w:rsidRPr="00D91DBB">
        <w:rPr>
          <w:b/>
          <w:color w:val="0D0D0D" w:themeColor="text1" w:themeTint="F2"/>
          <w:szCs w:val="22"/>
        </w:rPr>
        <w:t>For [</w:t>
      </w:r>
      <w:r w:rsidRPr="00D91DBB">
        <w:rPr>
          <w:b/>
          <w:i/>
          <w:color w:val="0D0D0D" w:themeColor="text1" w:themeTint="F2"/>
          <w:szCs w:val="22"/>
        </w:rPr>
        <w:t>target customers</w:t>
      </w:r>
      <w:r w:rsidRPr="00D91DBB">
        <w:rPr>
          <w:b/>
          <w:color w:val="0D0D0D" w:themeColor="text1" w:themeTint="F2"/>
          <w:szCs w:val="22"/>
        </w:rPr>
        <w:t>], [</w:t>
      </w:r>
      <w:r w:rsidRPr="00D91DBB">
        <w:rPr>
          <w:b/>
          <w:i/>
          <w:color w:val="0D0D0D" w:themeColor="text1" w:themeTint="F2"/>
          <w:szCs w:val="22"/>
        </w:rPr>
        <w:t>company name</w:t>
      </w:r>
      <w:r w:rsidRPr="00D91DBB">
        <w:rPr>
          <w:b/>
          <w:color w:val="0D0D0D" w:themeColor="text1" w:themeTint="F2"/>
          <w:szCs w:val="22"/>
        </w:rPr>
        <w:t xml:space="preserve">] is </w:t>
      </w:r>
      <w:proofErr w:type="gramStart"/>
      <w:r w:rsidRPr="00D91DBB">
        <w:rPr>
          <w:b/>
          <w:color w:val="0D0D0D" w:themeColor="text1" w:themeTint="F2"/>
          <w:szCs w:val="22"/>
        </w:rPr>
        <w:t>the [</w:t>
      </w:r>
      <w:r w:rsidRPr="00D91DBB">
        <w:rPr>
          <w:b/>
          <w:i/>
          <w:color w:val="0D0D0D" w:themeColor="text1" w:themeTint="F2"/>
          <w:szCs w:val="22"/>
        </w:rPr>
        <w:t>market definition</w:t>
      </w:r>
      <w:r w:rsidRPr="00D91DBB">
        <w:rPr>
          <w:b/>
          <w:color w:val="0D0D0D" w:themeColor="text1" w:themeTint="F2"/>
          <w:szCs w:val="22"/>
        </w:rPr>
        <w:t>] that</w:t>
      </w:r>
      <w:proofErr w:type="gramEnd"/>
      <w:r w:rsidRPr="00D91DBB">
        <w:rPr>
          <w:b/>
          <w:color w:val="0D0D0D" w:themeColor="text1" w:themeTint="F2"/>
          <w:szCs w:val="22"/>
        </w:rPr>
        <w:t xml:space="preserve"> delivers [</w:t>
      </w:r>
      <w:r w:rsidRPr="00D91DBB">
        <w:rPr>
          <w:b/>
          <w:i/>
          <w:color w:val="0D0D0D" w:themeColor="text1" w:themeTint="F2"/>
          <w:szCs w:val="22"/>
        </w:rPr>
        <w:t>brand promise</w:t>
      </w:r>
      <w:r w:rsidRPr="00D91DBB">
        <w:rPr>
          <w:b/>
          <w:color w:val="0D0D0D" w:themeColor="text1" w:themeTint="F2"/>
          <w:szCs w:val="22"/>
        </w:rPr>
        <w:t>] because only [</w:t>
      </w:r>
      <w:r w:rsidRPr="00D91DBB">
        <w:rPr>
          <w:b/>
          <w:i/>
          <w:color w:val="0D0D0D" w:themeColor="text1" w:themeTint="F2"/>
          <w:szCs w:val="22"/>
        </w:rPr>
        <w:t>company name</w:t>
      </w:r>
      <w:r w:rsidRPr="00D91DBB">
        <w:rPr>
          <w:b/>
          <w:color w:val="0D0D0D" w:themeColor="text1" w:themeTint="F2"/>
          <w:szCs w:val="22"/>
        </w:rPr>
        <w:t>] is [</w:t>
      </w:r>
      <w:r w:rsidRPr="00D91DBB">
        <w:rPr>
          <w:b/>
          <w:i/>
          <w:color w:val="0D0D0D" w:themeColor="text1" w:themeTint="F2"/>
          <w:szCs w:val="22"/>
        </w:rPr>
        <w:t>reason to believe</w:t>
      </w:r>
      <w:r w:rsidRPr="00D91DBB">
        <w:rPr>
          <w:b/>
          <w:color w:val="0D0D0D" w:themeColor="text1" w:themeTint="F2"/>
          <w:szCs w:val="22"/>
        </w:rPr>
        <w:t>].</w:t>
      </w:r>
    </w:p>
    <w:p w:rsidR="001307BA" w:rsidRDefault="001307BA" w:rsidP="00545193">
      <w:pPr>
        <w:pStyle w:val="normal0"/>
        <w:jc w:val="both"/>
        <w:rPr>
          <w:i/>
          <w:color w:val="0D0D0D" w:themeColor="text1" w:themeTint="F2"/>
          <w:szCs w:val="22"/>
        </w:rPr>
      </w:pPr>
    </w:p>
    <w:p w:rsidR="001307BA" w:rsidRDefault="001307BA" w:rsidP="00545193">
      <w:pPr>
        <w:pStyle w:val="normal0"/>
        <w:jc w:val="both"/>
        <w:rPr>
          <w:i/>
          <w:color w:val="0D0D0D" w:themeColor="text1" w:themeTint="F2"/>
          <w:szCs w:val="22"/>
        </w:rPr>
      </w:pPr>
    </w:p>
    <w:p w:rsidR="009A5506" w:rsidRPr="001307BA" w:rsidRDefault="00466105" w:rsidP="001307BA">
      <w:pPr>
        <w:pStyle w:val="normal0"/>
        <w:jc w:val="both"/>
        <w:rPr>
          <w:color w:val="0D0D0D" w:themeColor="text1" w:themeTint="F2"/>
          <w:szCs w:val="22"/>
        </w:rPr>
      </w:pPr>
      <w:bookmarkStart w:id="0" w:name="_GoBack"/>
      <w:bookmarkEnd w:id="0"/>
      <w:r w:rsidRPr="00466105">
        <w:rPr>
          <w:color w:val="0D0D0D" w:themeColor="text1" w:themeTint="F2"/>
          <w:szCs w:val="22"/>
        </w:rPr>
        <w:t xml:space="preserve"> </w:t>
      </w:r>
    </w:p>
    <w:sectPr w:rsidR="009A5506" w:rsidRPr="001307BA" w:rsidSect="000A444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05" w:rsidRDefault="00466105" w:rsidP="00466105">
      <w:r>
        <w:separator/>
      </w:r>
    </w:p>
  </w:endnote>
  <w:endnote w:type="continuationSeparator" w:id="0">
    <w:p w:rsidR="00466105" w:rsidRDefault="00466105" w:rsidP="0046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05" w:rsidRDefault="00466105" w:rsidP="00466105">
      <w:r>
        <w:separator/>
      </w:r>
    </w:p>
  </w:footnote>
  <w:footnote w:type="continuationSeparator" w:id="0">
    <w:p w:rsidR="00466105" w:rsidRDefault="00466105" w:rsidP="004661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9F" w:rsidRDefault="00A7629F" w:rsidP="00A7629F">
    <w:pPr>
      <w:pStyle w:val="Header"/>
      <w:rPr>
        <w:rFonts w:ascii="Futura" w:hAnsi="Futura" w:cs="Futura"/>
        <w:color w:val="D54942"/>
        <w:sz w:val="28"/>
        <w:szCs w:val="28"/>
      </w:rPr>
    </w:pPr>
    <w:r>
      <w:rPr>
        <w:noProof/>
      </w:rPr>
      <w:drawing>
        <wp:inline distT="0" distB="0" distL="0" distR="0" wp14:anchorId="0B8B4982" wp14:editId="798FC71B">
          <wp:extent cx="1728082" cy="622300"/>
          <wp:effectExtent l="0" t="0" r="0" b="0"/>
          <wp:docPr id="4" name="Picture 4" descr="Macintosh HD:Users:stir-communications:Documents:The PR Co.:Logo:Logo - 11.17.17- Business Ca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ir-communications:Documents:The PR Co.:Logo:Logo - 11.17.17- Business Card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83" t="35913" r="13690" b="38293"/>
                  <a:stretch/>
                </pic:blipFill>
                <pic:spPr bwMode="auto">
                  <a:xfrm>
                    <a:off x="0" y="0"/>
                    <a:ext cx="1729621" cy="622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7629F" w:rsidRPr="00977A78" w:rsidRDefault="00A7629F" w:rsidP="00A7629F">
    <w:pPr>
      <w:pStyle w:val="Header"/>
      <w:rPr>
        <w:rFonts w:ascii="Futura" w:hAnsi="Futura" w:cs="Futura"/>
        <w:color w:val="DF6842"/>
        <w:sz w:val="28"/>
        <w:szCs w:val="28"/>
      </w:rPr>
    </w:pPr>
    <w:r w:rsidRPr="00977A78">
      <w:rPr>
        <w:rFonts w:ascii="Futura" w:hAnsi="Futura" w:cs="Futura"/>
        <w:color w:val="DF6842"/>
        <w:sz w:val="28"/>
        <w:szCs w:val="28"/>
      </w:rPr>
      <w:t>---------------------------------------------</w:t>
    </w:r>
  </w:p>
  <w:p w:rsidR="00A7629F" w:rsidRPr="00977A78" w:rsidRDefault="00A7629F" w:rsidP="00A7629F">
    <w:pPr>
      <w:pStyle w:val="Header"/>
      <w:rPr>
        <w:rFonts w:ascii="Futura" w:hAnsi="Futura" w:cs="Futura"/>
        <w:color w:val="DF6842"/>
        <w:sz w:val="26"/>
        <w:szCs w:val="26"/>
      </w:rPr>
    </w:pPr>
    <w:r w:rsidRPr="00977A78">
      <w:rPr>
        <w:rFonts w:ascii="Futura" w:hAnsi="Futura" w:cs="Futura"/>
        <w:color w:val="DF6842"/>
        <w:sz w:val="26"/>
        <w:szCs w:val="26"/>
      </w:rPr>
      <w:t xml:space="preserve">ADVANCING CLIENTS </w:t>
    </w:r>
  </w:p>
  <w:p w:rsidR="00466105" w:rsidRPr="00A7629F" w:rsidRDefault="00A7629F">
    <w:pPr>
      <w:pStyle w:val="Header"/>
      <w:rPr>
        <w:color w:val="DF6842"/>
        <w:sz w:val="26"/>
        <w:szCs w:val="26"/>
      </w:rPr>
    </w:pPr>
    <w:r w:rsidRPr="00977A78">
      <w:rPr>
        <w:rFonts w:ascii="Futura" w:hAnsi="Futura" w:cs="Futura"/>
        <w:color w:val="DF6842"/>
        <w:sz w:val="26"/>
        <w:szCs w:val="26"/>
      </w:rPr>
      <w:t>&amp; COMMUNITIES</w:t>
    </w:r>
  </w:p>
  <w:p w:rsidR="00466105" w:rsidRDefault="004661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E00C7"/>
    <w:multiLevelType w:val="hybridMultilevel"/>
    <w:tmpl w:val="25B6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93"/>
    <w:rsid w:val="000A4441"/>
    <w:rsid w:val="001307BA"/>
    <w:rsid w:val="00466105"/>
    <w:rsid w:val="00545193"/>
    <w:rsid w:val="009A5506"/>
    <w:rsid w:val="00A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45193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NormalWeb">
    <w:name w:val="Normal (Web)"/>
    <w:basedOn w:val="Normal"/>
    <w:uiPriority w:val="99"/>
    <w:unhideWhenUsed/>
    <w:rsid w:val="00545193"/>
    <w:pPr>
      <w:spacing w:before="100" w:beforeAutospacing="1" w:after="100" w:afterAutospacing="1"/>
    </w:pPr>
    <w:rPr>
      <w:rFonts w:ascii="Times" w:eastAsia="Arial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451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61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105"/>
  </w:style>
  <w:style w:type="paragraph" w:styleId="Footer">
    <w:name w:val="footer"/>
    <w:basedOn w:val="Normal"/>
    <w:link w:val="FooterChar"/>
    <w:uiPriority w:val="99"/>
    <w:unhideWhenUsed/>
    <w:rsid w:val="004661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105"/>
  </w:style>
  <w:style w:type="paragraph" w:styleId="BalloonText">
    <w:name w:val="Balloon Text"/>
    <w:basedOn w:val="Normal"/>
    <w:link w:val="BalloonTextChar"/>
    <w:uiPriority w:val="99"/>
    <w:semiHidden/>
    <w:unhideWhenUsed/>
    <w:rsid w:val="004661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45193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NormalWeb">
    <w:name w:val="Normal (Web)"/>
    <w:basedOn w:val="Normal"/>
    <w:uiPriority w:val="99"/>
    <w:unhideWhenUsed/>
    <w:rsid w:val="00545193"/>
    <w:pPr>
      <w:spacing w:before="100" w:beforeAutospacing="1" w:after="100" w:afterAutospacing="1"/>
    </w:pPr>
    <w:rPr>
      <w:rFonts w:ascii="Times" w:eastAsia="Arial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451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61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105"/>
  </w:style>
  <w:style w:type="paragraph" w:styleId="Footer">
    <w:name w:val="footer"/>
    <w:basedOn w:val="Normal"/>
    <w:link w:val="FooterChar"/>
    <w:uiPriority w:val="99"/>
    <w:unhideWhenUsed/>
    <w:rsid w:val="004661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105"/>
  </w:style>
  <w:style w:type="paragraph" w:styleId="BalloonText">
    <w:name w:val="Balloon Text"/>
    <w:basedOn w:val="Normal"/>
    <w:link w:val="BalloonTextChar"/>
    <w:uiPriority w:val="99"/>
    <w:semiHidden/>
    <w:unhideWhenUsed/>
    <w:rsid w:val="004661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Macintosh Word</Application>
  <DocSecurity>0</DocSecurity>
  <Lines>10</Lines>
  <Paragraphs>2</Paragraphs>
  <ScaleCrop>false</ScaleCrop>
  <Company>STIR-Communications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Krause</dc:creator>
  <cp:keywords/>
  <dc:description/>
  <cp:lastModifiedBy>Deidre Krause</cp:lastModifiedBy>
  <cp:revision>2</cp:revision>
  <dcterms:created xsi:type="dcterms:W3CDTF">2019-01-24T17:06:00Z</dcterms:created>
  <dcterms:modified xsi:type="dcterms:W3CDTF">2019-01-24T17:06:00Z</dcterms:modified>
</cp:coreProperties>
</file>